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1"/>
        <w:gridCol w:w="2602"/>
        <w:gridCol w:w="2603"/>
        <w:gridCol w:w="2602"/>
        <w:gridCol w:w="2603"/>
        <w:gridCol w:w="2603"/>
        <w:tblGridChange w:id="0">
          <w:tblGrid>
            <w:gridCol w:w="2601"/>
            <w:gridCol w:w="2602"/>
            <w:gridCol w:w="2603"/>
            <w:gridCol w:w="2602"/>
            <w:gridCol w:w="2603"/>
            <w:gridCol w:w="2603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POSITION, DIRECTION AND MOVEMENT</w:t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rPr>
          <w:trHeight w:val="1007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describe position, direction and movement, including half, quarter and three-quarter turns.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use mathematical vocabulary to describe position, direction and movement including movement in a straight line and distinguishing between rotation as a turn and in terms of right angles for quarter, half and three-quarter turns (clockwise and 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anti-clockwise)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describe positions on a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2-D grid as coordinates in the first quadrant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identify, describe and represent the position of a shape following a reflection or translation, using the appropriate language, and know that the shape has not changed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describe positions on the full coordinate grid (all four quadrants)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describe movements between positions as translations of a given unit to the left/right and up/down 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draw and translate simple shapes on the coordinate plane, and reflect them in the axes.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plot specified points and draw sides to complete a given polygon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PATTERN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order and arrange combinations of mathematical objects in patterns and sequences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Elworth CE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8704580</wp:posOffset>
          </wp:positionH>
          <wp:positionV relativeFrom="paragraph">
            <wp:posOffset>-361314</wp:posOffset>
          </wp:positionV>
          <wp:extent cx="704850" cy="790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790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Geometry: Position and Direction </w:t>
    </w:r>
    <w:r w:rsidDel="00000000" w:rsidR="00000000" w:rsidRPr="00000000">
      <w:rPr>
        <w:b w:val="1"/>
        <w:sz w:val="28"/>
        <w:szCs w:val="28"/>
        <w:u w:val="single"/>
        <w:rtl w:val="0"/>
      </w:rPr>
      <w:t xml:space="preserve">Progression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k7ISzFOy7BkXWWaJmDjbol6+aw==">AMUW2mUZleTaSf3tfGWa2Gj8eGa5dhz0CK8F3jL3bLpYxFN+v9kiKkZD07lLukREX+sHQMBmcaePB7rT/4LAqZQBWqrmLKQKY9wGPDQaNI4BRTKvrdAm/Lo=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2020-05-11T10:48:00Z</dcterms:created>
  <dc:creator>deborah.morgan</dc:creator>
</cp:coreProperties>
</file>